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335E4CE9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2E3276" w:rsidRPr="002E3276">
        <w:rPr>
          <w:rFonts w:ascii="Times New Roman" w:hAnsi="Times New Roman"/>
          <w:noProof/>
          <w:sz w:val="26"/>
          <w:szCs w:val="26"/>
          <w:lang w:eastAsia="ru-RU"/>
        </w:rPr>
        <w:t>2287 кв.м., кадастровый номер 52:11:0080017:3403, адрес: Российская Федерация, Нижегородская область, муниципальный округ Воскресенский, село Владимирское, улица Советская, земельный участок 128Б</w:t>
      </w:r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63947913" w14:textId="45493B8E" w:rsidR="000C6470" w:rsidRPr="000C6470" w:rsidRDefault="002E3276" w:rsidP="000C647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2E3276">
        <w:rPr>
          <w:rFonts w:ascii="Times New Roman" w:hAnsi="Times New Roman"/>
          <w:noProof/>
          <w:sz w:val="26"/>
          <w:szCs w:val="26"/>
          <w:lang w:eastAsia="ru-RU"/>
        </w:rPr>
        <w:t>На земельный участок устанавливаются ограничения прав согласно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967 кв.м. входит в охранную зону объекта электросетевого хозяйства ВЛ10 кВ №1022 ЦРП Владимирское от ЦРП Владимирское до КТП-373 Воскресенского района Нижегородской области; Тип зоны: Охранная зона инженерных коммуникаций. Реестровый номер границы: 52:11-6.230).</w:t>
      </w:r>
    </w:p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E8CE260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4B8">
        <w:rPr>
          <w:rFonts w:ascii="Times New Roman" w:hAnsi="Times New Roman"/>
          <w:sz w:val="26"/>
          <w:szCs w:val="26"/>
          <w:lang w:eastAsia="ru-RU"/>
        </w:rPr>
        <w:t xml:space="preserve"> 2046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4.3.2. Расторгнуть договор аренды досрочно, направив арендодателю не позднее, чем </w:t>
      </w: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24251553" w:rsid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2E3276" w:rsidRPr="002E3276">
        <w:rPr>
          <w:rFonts w:ascii="Times New Roman" w:hAnsi="Times New Roman"/>
          <w:noProof/>
          <w:sz w:val="25"/>
          <w:szCs w:val="25"/>
          <w:lang w:eastAsia="ru-RU"/>
        </w:rPr>
        <w:t>2287 кв.м., кадастровый номер 52:11:0080017:3403, адрес: Российская Федерация, Нижегородская область, муниципальный округ Воскресенский, село Владимирское, улица Советская, земельный участок 128Б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Категория земель – земли населенных пунктов (далее - Участок).</w:t>
      </w:r>
    </w:p>
    <w:p w14:paraId="3574271E" w14:textId="00FEB06E" w:rsidR="000C6470" w:rsidRPr="000C6470" w:rsidRDefault="002E3276" w:rsidP="000C647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2E3276">
        <w:rPr>
          <w:rFonts w:ascii="Times New Roman" w:hAnsi="Times New Roman"/>
          <w:noProof/>
          <w:sz w:val="25"/>
          <w:szCs w:val="25"/>
          <w:lang w:eastAsia="ru-RU"/>
        </w:rPr>
        <w:t>На земельный участок устанавливаются ограничения прав согласно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967 кв.м. входит в охранную зону объекта электросетевого хозяйства ВЛ10 кВ №1022 ЦРП Владимирское от ЦРП Владимирское до КТП-373 Воскресенского района Нижегородской области; Тип зоны: Охранная зона инженерных коммуникаций. Реестровый номер границы: 52:11-6.230).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9074" w14:textId="77777777" w:rsidR="00103B62" w:rsidRDefault="00103B62">
      <w:pPr>
        <w:spacing w:after="0" w:line="240" w:lineRule="auto"/>
      </w:pPr>
      <w:r>
        <w:separator/>
      </w:r>
    </w:p>
  </w:endnote>
  <w:endnote w:type="continuationSeparator" w:id="0">
    <w:p w14:paraId="754A4D26" w14:textId="77777777" w:rsidR="00103B62" w:rsidRDefault="0010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C866" w14:textId="77777777" w:rsidR="00103B62" w:rsidRDefault="00103B62">
      <w:pPr>
        <w:spacing w:after="0" w:line="240" w:lineRule="auto"/>
      </w:pPr>
      <w:r>
        <w:separator/>
      </w:r>
    </w:p>
  </w:footnote>
  <w:footnote w:type="continuationSeparator" w:id="0">
    <w:p w14:paraId="0CCE0DC6" w14:textId="77777777" w:rsidR="00103B62" w:rsidRDefault="0010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0A58AA"/>
    <w:rsid w:val="000C6470"/>
    <w:rsid w:val="00103B62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A0CB2"/>
    <w:rsid w:val="002C7C5B"/>
    <w:rsid w:val="002D5768"/>
    <w:rsid w:val="002E3276"/>
    <w:rsid w:val="002F64EA"/>
    <w:rsid w:val="003163E3"/>
    <w:rsid w:val="00330D48"/>
    <w:rsid w:val="00340BDA"/>
    <w:rsid w:val="0037286D"/>
    <w:rsid w:val="003750A6"/>
    <w:rsid w:val="003F3042"/>
    <w:rsid w:val="00441470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10D82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924B8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8</cp:revision>
  <cp:lastPrinted>2023-08-08T06:00:00Z</cp:lastPrinted>
  <dcterms:created xsi:type="dcterms:W3CDTF">2026-01-23T06:15:00Z</dcterms:created>
  <dcterms:modified xsi:type="dcterms:W3CDTF">2026-03-16T13:21:00Z</dcterms:modified>
</cp:coreProperties>
</file>